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DE134" w14:textId="7C3D457C" w:rsidR="00725BE1" w:rsidRPr="00660451" w:rsidRDefault="00683B24" w:rsidP="003E20BA">
      <w:pPr>
        <w:jc w:val="left"/>
        <w:outlineLvl w:val="0"/>
        <w:rPr>
          <w:bCs/>
          <w:lang w:val="en-US"/>
        </w:rPr>
      </w:pPr>
      <w:r>
        <w:rPr>
          <w:lang w:val="en-GB"/>
        </w:rPr>
        <w:t>30/</w:t>
      </w:r>
      <w:r w:rsidR="00DE758F">
        <w:rPr>
          <w:lang w:val="en-GB"/>
        </w:rPr>
        <w:t>0</w:t>
      </w:r>
      <w:r>
        <w:rPr>
          <w:lang w:val="en-GB"/>
        </w:rPr>
        <w:t>1/2026</w:t>
      </w:r>
    </w:p>
    <w:p w14:paraId="22A56C72" w14:textId="77777777" w:rsidR="008B60CF" w:rsidRPr="00660451" w:rsidRDefault="008B60CF" w:rsidP="008B60CF">
      <w:pPr>
        <w:jc w:val="left"/>
        <w:rPr>
          <w:bCs/>
          <w:iCs/>
          <w:lang w:val="en-US"/>
        </w:rPr>
      </w:pPr>
    </w:p>
    <w:p w14:paraId="3F3E221D" w14:textId="1A6BCB59" w:rsidR="008B60CF" w:rsidRPr="00660451" w:rsidRDefault="00237D6E" w:rsidP="008B60CF">
      <w:pPr>
        <w:jc w:val="left"/>
        <w:rPr>
          <w:b/>
          <w:sz w:val="29"/>
          <w:szCs w:val="29"/>
          <w:lang w:val="en-US"/>
        </w:rPr>
      </w:pPr>
      <w:r>
        <w:rPr>
          <w:b/>
          <w:bCs/>
          <w:sz w:val="29"/>
          <w:szCs w:val="29"/>
          <w:lang w:val="en-GB"/>
        </w:rPr>
        <w:t>An exceptional entrepreneur’s birthday:</w:t>
      </w:r>
    </w:p>
    <w:p w14:paraId="7D34018D" w14:textId="0DBAB508" w:rsidR="00683B24" w:rsidRPr="00660451" w:rsidRDefault="00683B24" w:rsidP="008B60CF">
      <w:pPr>
        <w:jc w:val="left"/>
        <w:rPr>
          <w:b/>
          <w:sz w:val="29"/>
          <w:szCs w:val="29"/>
          <w:lang w:val="en-US"/>
        </w:rPr>
      </w:pPr>
      <w:r>
        <w:rPr>
          <w:b/>
          <w:bCs/>
          <w:sz w:val="29"/>
          <w:szCs w:val="29"/>
          <w:lang w:val="en-GB"/>
        </w:rPr>
        <w:t>Dr.-Ing. h.c. Jochen Opländer turns 95 years old</w:t>
      </w:r>
    </w:p>
    <w:p w14:paraId="306D29FD" w14:textId="77777777" w:rsidR="00E62604" w:rsidRPr="00660451" w:rsidRDefault="00237D6E" w:rsidP="004F7A3A">
      <w:pPr>
        <w:rPr>
          <w:rFonts w:eastAsia="Calibri" w:cs="Arial"/>
          <w:lang w:val="en-US"/>
        </w:rPr>
      </w:pPr>
      <w:r>
        <w:rPr>
          <w:rFonts w:eastAsia="Calibri" w:cs="Arial"/>
          <w:lang w:val="en-GB"/>
        </w:rPr>
        <w:t>Wilo’s global workforce sends their best wishes</w:t>
      </w:r>
    </w:p>
    <w:p w14:paraId="6084093F" w14:textId="245D7563" w:rsidR="00FE6C1E" w:rsidRPr="00660451" w:rsidRDefault="007F158A" w:rsidP="007F158A">
      <w:pPr>
        <w:tabs>
          <w:tab w:val="left" w:pos="6833"/>
        </w:tabs>
        <w:rPr>
          <w:rFonts w:eastAsia="Calibri" w:cs="Arial"/>
          <w:lang w:val="en-US"/>
        </w:rPr>
      </w:pPr>
      <w:r>
        <w:rPr>
          <w:lang w:val="en-GB"/>
        </w:rPr>
        <w:tab/>
      </w:r>
    </w:p>
    <w:p w14:paraId="4463A322" w14:textId="38FB0A98" w:rsidR="008B60CF" w:rsidRPr="00660451"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 xml:space="preserve">The Wilo family </w:t>
      </w:r>
      <w:r w:rsidR="00660451">
        <w:rPr>
          <w:rFonts w:eastAsia="Calibri" w:cs="Arial"/>
          <w:lang w:val="en-GB"/>
        </w:rPr>
        <w:t xml:space="preserve">extends its warmest birthday </w:t>
      </w:r>
      <w:r>
        <w:rPr>
          <w:rFonts w:eastAsia="Calibri" w:cs="Arial"/>
          <w:lang w:val="en-GB"/>
        </w:rPr>
        <w:t xml:space="preserve">wishes </w:t>
      </w:r>
      <w:r w:rsidR="00660451">
        <w:rPr>
          <w:rFonts w:eastAsia="Calibri" w:cs="Arial"/>
          <w:lang w:val="en-GB"/>
        </w:rPr>
        <w:t xml:space="preserve">to </w:t>
      </w:r>
      <w:r>
        <w:rPr>
          <w:rFonts w:eastAsia="Calibri" w:cs="Arial"/>
          <w:lang w:val="en-GB"/>
        </w:rPr>
        <w:t xml:space="preserve">Dr.-Ing. </w:t>
      </w:r>
      <w:proofErr w:type="spellStart"/>
      <w:r>
        <w:rPr>
          <w:rFonts w:eastAsia="Calibri" w:cs="Arial"/>
          <w:lang w:val="en-GB"/>
        </w:rPr>
        <w:t>h.c.</w:t>
      </w:r>
      <w:proofErr w:type="spellEnd"/>
      <w:r>
        <w:rPr>
          <w:rFonts w:eastAsia="Calibri" w:cs="Arial"/>
          <w:lang w:val="en-GB"/>
        </w:rPr>
        <w:t xml:space="preserve"> Jochen Opländer. Today, on 30 January 2026, the exceptional entrepreneur turns 95! Dr Opländer has shaped the water technology group for decades as Managing Director, Chairman of the Board, member of the Supervisory Board, and now Honorary Chairman of the Supervisory Board of WILO SE. Dr Opländer is also a member of the Board of Trustees of the Wilo-Foundation, a family trust that he established.</w:t>
      </w:r>
    </w:p>
    <w:p w14:paraId="75A0D419" w14:textId="77777777" w:rsidR="00556D7C" w:rsidRPr="00660451" w:rsidRDefault="00556D7C" w:rsidP="001A14DF">
      <w:pPr>
        <w:rPr>
          <w:rFonts w:eastAsia="Calibri" w:cs="Arial"/>
          <w:bCs/>
          <w:lang w:val="en-US"/>
        </w:rPr>
      </w:pPr>
    </w:p>
    <w:p w14:paraId="35425091" w14:textId="41B9A4EA" w:rsidR="00E62604" w:rsidRPr="00660451" w:rsidRDefault="00556D7C" w:rsidP="001A14DF">
      <w:pPr>
        <w:rPr>
          <w:rFonts w:eastAsia="Calibri" w:cs="Arial"/>
          <w:bCs/>
          <w:lang w:val="en-US"/>
        </w:rPr>
      </w:pPr>
      <w:r>
        <w:rPr>
          <w:rFonts w:eastAsia="Calibri" w:cs="Arial"/>
          <w:lang w:val="en-GB"/>
        </w:rPr>
        <w:t xml:space="preserve">“On behalf of the entire Wilo Group, I would like to congratulate Dr Jochen Opländer on this momentous birthday and offer him my very best wishes. I personally, together with </w:t>
      </w:r>
      <w:proofErr w:type="gramStart"/>
      <w:r>
        <w:rPr>
          <w:rFonts w:eastAsia="Calibri" w:cs="Arial"/>
          <w:lang w:val="en-GB"/>
        </w:rPr>
        <w:t>each and every</w:t>
      </w:r>
      <w:proofErr w:type="gramEnd"/>
      <w:r>
        <w:rPr>
          <w:rFonts w:eastAsia="Calibri" w:cs="Arial"/>
          <w:lang w:val="en-GB"/>
        </w:rPr>
        <w:t xml:space="preserve"> one of the more than 9,000 employees worldwide</w:t>
      </w:r>
      <w:r w:rsidR="00695C92">
        <w:rPr>
          <w:rFonts w:eastAsia="Calibri" w:cs="Arial"/>
          <w:lang w:val="en-GB"/>
        </w:rPr>
        <w:t>,</w:t>
      </w:r>
      <w:r>
        <w:rPr>
          <w:rFonts w:eastAsia="Calibri" w:cs="Arial"/>
          <w:lang w:val="en-GB"/>
        </w:rPr>
        <w:t xml:space="preserve"> would like to thank you, dear Jochen, for your tireless and visionary entrepreneurial work, your dedication and your steadfast values”, says Oliver Hermes, President &amp; Global CEO of the Wilo Group.</w:t>
      </w:r>
    </w:p>
    <w:p w14:paraId="4A4CE784" w14:textId="66F08C46" w:rsidR="00E5449A" w:rsidRPr="00660451" w:rsidRDefault="00E5449A" w:rsidP="001A14DF">
      <w:pPr>
        <w:rPr>
          <w:rFonts w:eastAsia="Calibri" w:cs="Arial"/>
          <w:bCs/>
          <w:lang w:val="en-US"/>
        </w:rPr>
      </w:pPr>
    </w:p>
    <w:p w14:paraId="542A5108" w14:textId="69A242A3" w:rsidR="008E6F12" w:rsidRPr="00D33ADD" w:rsidRDefault="00BE3D27" w:rsidP="001A14DF">
      <w:pPr>
        <w:rPr>
          <w:rFonts w:eastAsia="Calibri" w:cs="Arial"/>
          <w:bCs/>
          <w:lang w:val="en-US"/>
        </w:rPr>
      </w:pPr>
      <w:r>
        <w:rPr>
          <w:rFonts w:eastAsia="Calibri" w:cs="Arial"/>
          <w:lang w:val="en-GB"/>
        </w:rPr>
        <w:t xml:space="preserve">In 2019, after playing an active role on the Executive Board for 20 years, Hermes was appointed by Dr Opländer to be his entrepreneurial successor. The President &amp; Global CEO of the Wilo Group simultaneously took over as Chairman of the Board of Trustees of the family trust Wilo-Foundation. Hermes is now the fifth generation to head up the 154-year-old company. “I am grateful that Jochen Opländer and I have a deep friendship </w:t>
      </w:r>
      <w:r w:rsidR="00D33ADD" w:rsidRPr="00D33ADD">
        <w:rPr>
          <w:rFonts w:eastAsia="Calibri" w:cs="Arial"/>
          <w:lang w:val="en-US"/>
        </w:rPr>
        <w:t xml:space="preserve">and a close, family-like bond of trust </w:t>
      </w:r>
      <w:r>
        <w:rPr>
          <w:rFonts w:eastAsia="Calibri" w:cs="Arial"/>
          <w:lang w:val="en-GB"/>
        </w:rPr>
        <w:t>that has been growing over the decades”</w:t>
      </w:r>
      <w:r w:rsidR="00660451">
        <w:rPr>
          <w:rFonts w:eastAsia="Calibri" w:cs="Arial"/>
          <w:lang w:val="en-GB"/>
        </w:rPr>
        <w:t>, adds Oliver Hermes.</w:t>
      </w:r>
      <w:r w:rsidR="00D33ADD" w:rsidRPr="00D33ADD">
        <w:rPr>
          <w:rFonts w:ascii="Inter Fallback" w:hAnsi="Inter Fallback"/>
          <w:shd w:val="clear" w:color="auto" w:fill="F9F9FA"/>
          <w:lang w:val="en-US"/>
        </w:rPr>
        <w:t xml:space="preserve"> </w:t>
      </w:r>
    </w:p>
    <w:p w14:paraId="6538D94C" w14:textId="77777777" w:rsidR="00696569" w:rsidRPr="00660451" w:rsidRDefault="00696569" w:rsidP="001A14DF">
      <w:pPr>
        <w:rPr>
          <w:rFonts w:eastAsia="Calibri" w:cs="Arial"/>
          <w:bCs/>
          <w:lang w:val="en-US"/>
        </w:rPr>
      </w:pPr>
    </w:p>
    <w:p w14:paraId="0DAF7A4D" w14:textId="5E3E02A1" w:rsidR="00E62604" w:rsidRPr="00660451" w:rsidRDefault="00683B24" w:rsidP="001A14DF">
      <w:pPr>
        <w:rPr>
          <w:rFonts w:eastAsia="Calibri" w:cs="Arial"/>
          <w:bCs/>
          <w:lang w:val="en-US"/>
        </w:rPr>
      </w:pPr>
      <w:r>
        <w:rPr>
          <w:rFonts w:eastAsia="Calibri" w:cs="Arial"/>
          <w:lang w:val="en-GB"/>
        </w:rPr>
        <w:t xml:space="preserve">Dr Opländer was born in Duisburg in 1931 and studied mechanical engineering in Karlsruhe and Munich. He joined the management team of the family business in 1963 and became its sole owner in 1969. After resigning from the Executive Board in 1998, Dr Opländer took over as Chairman of the Supervisory Board of </w:t>
      </w:r>
      <w:r>
        <w:rPr>
          <w:rFonts w:eastAsia="Calibri" w:cs="Arial"/>
          <w:lang w:val="en-GB"/>
        </w:rPr>
        <w:lastRenderedPageBreak/>
        <w:t xml:space="preserve">WILO AG (now WILO SE) and was appointed Honorary Chairman in 2007. Dr Opländer established the Wilo-Foundation in 2011 and has been a member of its Board of Trustees ever since. “Dr Jochen Opländer’s commitment to the Board of Trustees and the foundation’s philanthropic activities serve as an example of what sustainable entrepreneurship should look like: The social responsibility being assumed bears witness to this”, </w:t>
      </w:r>
      <w:r w:rsidR="00660451">
        <w:rPr>
          <w:rFonts w:eastAsia="Calibri" w:cs="Arial"/>
          <w:lang w:val="en-GB"/>
        </w:rPr>
        <w:t>notes</w:t>
      </w:r>
      <w:r>
        <w:rPr>
          <w:rFonts w:eastAsia="Calibri" w:cs="Arial"/>
          <w:lang w:val="en-GB"/>
        </w:rPr>
        <w:t xml:space="preserve"> Hermes, Chairman of the Board of Trustees.</w:t>
      </w:r>
    </w:p>
    <w:p w14:paraId="3499E257" w14:textId="4C199D2C" w:rsidR="00345740" w:rsidRPr="00660451" w:rsidRDefault="00345740" w:rsidP="001A14DF">
      <w:pPr>
        <w:rPr>
          <w:rFonts w:eastAsia="Calibri" w:cs="Arial"/>
          <w:bCs/>
          <w:lang w:val="en-US"/>
        </w:rPr>
      </w:pPr>
    </w:p>
    <w:p w14:paraId="60C9DE4E" w14:textId="10E354EA" w:rsidR="00E62604" w:rsidRPr="00660451" w:rsidRDefault="00891E1E" w:rsidP="001A14DF">
      <w:pPr>
        <w:rPr>
          <w:rFonts w:eastAsia="Calibri" w:cs="Arial"/>
          <w:bCs/>
          <w:lang w:val="en-US"/>
        </w:rPr>
      </w:pPr>
      <w:r>
        <w:rPr>
          <w:rFonts w:eastAsia="Calibri" w:cs="Arial"/>
          <w:lang w:val="en-GB"/>
        </w:rPr>
        <w:t xml:space="preserve">A new era of internationalisation began under Dr Opländer’s entrepreneurial leadership of the Wilo Group: Subsidiaries were formed abroad, for example in Greece, as well as production sites, for example in Ireland. The acquisition of the French mechanical engineering company Salmson in 1984 is one of the milestones in the Wilo Group’s corporate history. “However, Dr Jochen Opländer not only focused Wilo’s attention on market opportunities abroad. To this day, intercultural dialogue on an equal footing is particularly important to him – also in business life”, </w:t>
      </w:r>
      <w:r w:rsidR="00660451">
        <w:rPr>
          <w:rFonts w:eastAsia="Calibri" w:cs="Arial"/>
          <w:lang w:val="en-GB"/>
        </w:rPr>
        <w:t>says</w:t>
      </w:r>
      <w:r w:rsidR="00DE758F">
        <w:rPr>
          <w:rFonts w:eastAsia="Calibri" w:cs="Arial"/>
          <w:lang w:val="en-GB"/>
        </w:rPr>
        <w:t xml:space="preserve"> </w:t>
      </w:r>
      <w:r>
        <w:rPr>
          <w:rFonts w:eastAsia="Calibri" w:cs="Arial"/>
          <w:lang w:val="en-GB"/>
        </w:rPr>
        <w:t>Hermes.</w:t>
      </w:r>
    </w:p>
    <w:p w14:paraId="6DE095BA" w14:textId="1FF3A33B" w:rsidR="00891E1E" w:rsidRPr="00660451" w:rsidRDefault="00891E1E" w:rsidP="001A14DF">
      <w:pPr>
        <w:rPr>
          <w:rFonts w:eastAsia="Calibri" w:cs="Arial"/>
          <w:bCs/>
          <w:lang w:val="en-US"/>
        </w:rPr>
      </w:pPr>
    </w:p>
    <w:p w14:paraId="4A0E8B0D" w14:textId="0163A29C" w:rsidR="007704C8" w:rsidRPr="00660451" w:rsidRDefault="00D83F8A" w:rsidP="001A14DF">
      <w:pPr>
        <w:rPr>
          <w:rFonts w:eastAsia="Calibri" w:cs="Arial"/>
          <w:bCs/>
          <w:lang w:val="en-US"/>
        </w:rPr>
      </w:pPr>
      <w:r>
        <w:rPr>
          <w:rFonts w:eastAsia="Calibri" w:cs="Arial"/>
          <w:lang w:val="en-GB"/>
        </w:rPr>
        <w:t>Numerous awards are proof of Opländer’s exceptional commitment – in entrepreneurial and cultural, sporting and societal areas. In 2022, the City of Dortmund awarded the 95-year-old honorary citizenship for his lasting impact on the city’s fabric and his contribution to the social cohesion in Dortmund. Dr Opländer also received the prestigious Diesel Medal from the Deutsche Institut für Erfindungswesen (German Institute for Inventiveness), an honorary doctorate from the Technical University of Dresden, and the Federal Cross of Merit 1st Class.</w:t>
      </w:r>
    </w:p>
    <w:p w14:paraId="38396BF8" w14:textId="77777777" w:rsidR="007704C8" w:rsidRPr="00660451" w:rsidRDefault="007704C8" w:rsidP="001A14DF">
      <w:pPr>
        <w:rPr>
          <w:rFonts w:eastAsia="Calibri" w:cs="Arial"/>
          <w:bCs/>
          <w:lang w:val="en-US"/>
        </w:rPr>
      </w:pPr>
    </w:p>
    <w:p w14:paraId="72D5FB98" w14:textId="7F96A44D" w:rsidR="0012259B" w:rsidRPr="00660451" w:rsidRDefault="007704C8" w:rsidP="001A14DF">
      <w:pPr>
        <w:rPr>
          <w:rFonts w:eastAsia="Calibri" w:cs="Arial"/>
          <w:bCs/>
          <w:lang w:val="en-US"/>
        </w:rPr>
      </w:pPr>
      <w:r>
        <w:rPr>
          <w:rFonts w:eastAsia="Calibri" w:cs="Arial"/>
          <w:lang w:val="en-GB"/>
        </w:rPr>
        <w:t xml:space="preserve">Dr </w:t>
      </w:r>
      <w:proofErr w:type="spellStart"/>
      <w:r>
        <w:rPr>
          <w:rFonts w:eastAsia="Calibri" w:cs="Arial"/>
          <w:lang w:val="en-GB"/>
        </w:rPr>
        <w:t>Opländer</w:t>
      </w:r>
      <w:proofErr w:type="spellEnd"/>
      <w:r>
        <w:rPr>
          <w:rFonts w:eastAsia="Calibri" w:cs="Arial"/>
          <w:lang w:val="en-GB"/>
        </w:rPr>
        <w:t xml:space="preserve"> has also left his mark on Dortmund’s cultural landscape in many ways. As an ambassador and patron of the Dortmund Concert Hall, sponsor of the Dortmund Cultural Foundation, member of the Mozart Society Dortmund and member of the Dortmund Art Association, he is committed to promoting Dortmund as a city of culture. The honorary captain of the German Men’s Eight has followed in his family’s footsteps, continuing a proud rowing tradition.</w:t>
      </w:r>
    </w:p>
    <w:p w14:paraId="038169E6" w14:textId="77777777" w:rsidR="004F1F04" w:rsidRPr="00660451" w:rsidRDefault="004F1F04" w:rsidP="001A14DF">
      <w:pPr>
        <w:rPr>
          <w:rFonts w:eastAsia="Calibri" w:cs="Arial"/>
          <w:bCs/>
          <w:lang w:val="en-US"/>
        </w:rPr>
      </w:pPr>
    </w:p>
    <w:p w14:paraId="1C93A183" w14:textId="7307E18B" w:rsidR="004F1F04" w:rsidRPr="00660451" w:rsidRDefault="004F1F04" w:rsidP="001A14DF">
      <w:pPr>
        <w:rPr>
          <w:rFonts w:eastAsia="Calibri" w:cs="Arial"/>
          <w:bCs/>
          <w:i/>
          <w:iCs/>
          <w:lang w:val="en-US"/>
        </w:rPr>
      </w:pPr>
      <w:r>
        <w:rPr>
          <w:rFonts w:eastAsia="Calibri" w:cs="Arial"/>
          <w:i/>
          <w:iCs/>
          <w:lang w:val="en-GB"/>
        </w:rPr>
        <w:t>Wilo wishes Dr.-Ing. h.c. Jochen Opländer all the best!</w:t>
      </w:r>
    </w:p>
    <w:p w14:paraId="3D7622BF" w14:textId="43C54D5E" w:rsidR="00B62BEE" w:rsidRDefault="005C6414" w:rsidP="001A14DF">
      <w:pPr>
        <w:rPr>
          <w:rFonts w:eastAsia="Calibri" w:cs="Arial"/>
        </w:rPr>
      </w:pPr>
      <w:r>
        <w:rPr>
          <w:noProof/>
        </w:rPr>
        <w:lastRenderedPageBreak/>
        <w:drawing>
          <wp:inline distT="0" distB="0" distL="0" distR="0" wp14:anchorId="0335E88B" wp14:editId="75CBEC2E">
            <wp:extent cx="3789045" cy="5359400"/>
            <wp:effectExtent l="0" t="0" r="1905" b="0"/>
            <wp:docPr id="1902178898" name="Grafik 1" descr="Ein Bild, das Kleidung, Person, Formelle Kleidung, Blaz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178898" name="Grafik 1" descr="Ein Bild, das Kleidung, Person, Formelle Kleidung, Blazer enthält.&#10;&#10;KI-generierte Inhalte können fehlerhaft sein."/>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9045" cy="5359400"/>
                    </a:xfrm>
                    <a:prstGeom prst="rect">
                      <a:avLst/>
                    </a:prstGeom>
                  </pic:spPr>
                </pic:pic>
              </a:graphicData>
            </a:graphic>
          </wp:inline>
        </w:drawing>
      </w:r>
    </w:p>
    <w:p w14:paraId="781FD997" w14:textId="3B464732" w:rsidR="00B62BEE" w:rsidRPr="00DE758F"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Wilo </w:t>
      </w:r>
      <w:r w:rsidR="00D33ADD">
        <w:rPr>
          <w:rFonts w:eastAsia="Calibri" w:cs="Arial"/>
          <w:lang w:val="en-GB"/>
        </w:rPr>
        <w:t xml:space="preserve">extends its warmest </w:t>
      </w:r>
      <w:r>
        <w:rPr>
          <w:rFonts w:eastAsia="Calibri" w:cs="Arial"/>
          <w:lang w:val="en-GB"/>
        </w:rPr>
        <w:t>congratulat</w:t>
      </w:r>
      <w:r w:rsidR="00D33ADD">
        <w:rPr>
          <w:rFonts w:eastAsia="Calibri" w:cs="Arial"/>
          <w:lang w:val="en-GB"/>
        </w:rPr>
        <w:t>ions</w:t>
      </w:r>
      <w:r>
        <w:rPr>
          <w:rFonts w:eastAsia="Calibri" w:cs="Arial"/>
          <w:lang w:val="en-GB"/>
        </w:rPr>
        <w:t xml:space="preserve"> </w:t>
      </w:r>
      <w:r w:rsidR="00D33ADD">
        <w:rPr>
          <w:rFonts w:eastAsia="Calibri" w:cs="Arial"/>
          <w:lang w:val="en-GB"/>
        </w:rPr>
        <w:t xml:space="preserve">to </w:t>
      </w:r>
      <w:r>
        <w:rPr>
          <w:rFonts w:eastAsia="Calibri" w:cs="Arial"/>
          <w:lang w:val="en-GB"/>
        </w:rPr>
        <w:t>Dr.-Ing. h.c. Jochen Opländer on his 95th birthday. Image: WILO SE</w:t>
      </w:r>
    </w:p>
    <w:p w14:paraId="78EB7EBF" w14:textId="77777777" w:rsidR="001A14DF" w:rsidRPr="00DE758F" w:rsidRDefault="001A14DF" w:rsidP="001A14DF">
      <w:pPr>
        <w:rPr>
          <w:rFonts w:eastAsia="Calibri" w:cs="Arial"/>
          <w:lang w:val="en-US"/>
        </w:rPr>
      </w:pPr>
    </w:p>
    <w:p w14:paraId="7D6A6031" w14:textId="77777777" w:rsidR="005D0021" w:rsidRPr="00DE758F"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AE53E5" w14:paraId="213753C3" w14:textId="77777777" w:rsidTr="002D57F3">
        <w:tc>
          <w:tcPr>
            <w:tcW w:w="3969" w:type="dxa"/>
            <w:tcMar>
              <w:left w:w="0" w:type="dxa"/>
              <w:right w:w="0" w:type="dxa"/>
            </w:tcMar>
          </w:tcPr>
          <w:p w14:paraId="74F92CE9" w14:textId="77777777" w:rsidR="00B62BEE" w:rsidRPr="00660451" w:rsidRDefault="00B62BEE" w:rsidP="00B62BEE">
            <w:pPr>
              <w:jc w:val="left"/>
              <w:rPr>
                <w:lang w:val="en-US"/>
              </w:rPr>
            </w:pPr>
            <w:r>
              <w:rPr>
                <w:lang w:val="en-GB"/>
              </w:rPr>
              <w:t>Silas Schefers</w:t>
            </w:r>
          </w:p>
          <w:p w14:paraId="163CE341" w14:textId="77777777" w:rsidR="00105645" w:rsidRPr="00660451" w:rsidRDefault="00954404" w:rsidP="00B62BEE">
            <w:pPr>
              <w:jc w:val="left"/>
              <w:rPr>
                <w:lang w:val="en-US"/>
              </w:rPr>
            </w:pPr>
            <w:r>
              <w:rPr>
                <w:lang w:val="en-GB"/>
              </w:rPr>
              <w:t>Wilo Group</w:t>
            </w:r>
          </w:p>
          <w:p w14:paraId="38E6EACA" w14:textId="77777777" w:rsidR="00B62BEE" w:rsidRPr="00660451" w:rsidRDefault="00B62BEE" w:rsidP="00B62BEE">
            <w:pPr>
              <w:jc w:val="left"/>
              <w:rPr>
                <w:lang w:val="en-US"/>
              </w:rPr>
            </w:pPr>
            <w:r>
              <w:rPr>
                <w:lang w:val="en-GB"/>
              </w:rPr>
              <w:t>Tel: +49 231 4102 7160</w:t>
            </w:r>
          </w:p>
          <w:p w14:paraId="0DCA0760" w14:textId="77777777" w:rsidR="00B62BEE" w:rsidRPr="00556D7C" w:rsidRDefault="00B62BEE" w:rsidP="00B62BEE">
            <w:pPr>
              <w:rPr>
                <w:rFonts w:cs="Calibri"/>
              </w:rPr>
            </w:pPr>
            <w:r>
              <w:rPr>
                <w:lang w:val="en-GB"/>
              </w:rPr>
              <w:t>Mobile: +49 173 895 91 87</w:t>
            </w:r>
          </w:p>
          <w:p w14:paraId="1A89A600" w14:textId="77777777" w:rsidR="002D57F3" w:rsidRPr="00556D7C" w:rsidRDefault="00105645" w:rsidP="00B62BEE">
            <w:pPr>
              <w:jc w:val="left"/>
              <w:rPr>
                <w:rFonts w:ascii="Arial" w:hAnsi="Arial" w:cs="Times New Roman"/>
                <w:sz w:val="2"/>
                <w:szCs w:val="2"/>
              </w:rPr>
            </w:pPr>
            <w:hyperlink r:id="rId12" w:history="1">
              <w:r>
                <w:rPr>
                  <w:rStyle w:val="Hyperlink"/>
                  <w:lang w:val="en-GB"/>
                </w:rPr>
                <w:t>silas.schefers@wilo.com</w:t>
              </w:r>
            </w:hyperlink>
            <w:r>
              <w:rPr>
                <w:lang w:val="en-GB"/>
              </w:rPr>
              <w:t xml:space="preserve"> </w:t>
            </w:r>
          </w:p>
        </w:tc>
        <w:tc>
          <w:tcPr>
            <w:tcW w:w="3969" w:type="dxa"/>
          </w:tcPr>
          <w:p w14:paraId="5E403588" w14:textId="77777777" w:rsidR="002D57F3" w:rsidRPr="00660451" w:rsidRDefault="00683B24" w:rsidP="00B62BEE">
            <w:pPr>
              <w:jc w:val="left"/>
              <w:rPr>
                <w:lang w:val="en-US"/>
              </w:rPr>
            </w:pPr>
            <w:r>
              <w:rPr>
                <w:lang w:val="en-GB"/>
              </w:rPr>
              <w:t xml:space="preserve">David </w:t>
            </w:r>
            <w:proofErr w:type="spellStart"/>
            <w:r>
              <w:rPr>
                <w:lang w:val="en-GB"/>
              </w:rPr>
              <w:t>Höltgen</w:t>
            </w:r>
            <w:proofErr w:type="spellEnd"/>
          </w:p>
          <w:p w14:paraId="66FEDB7F" w14:textId="77777777" w:rsidR="00345740" w:rsidRPr="00660451" w:rsidRDefault="00345740" w:rsidP="00B62BEE">
            <w:pPr>
              <w:jc w:val="left"/>
              <w:rPr>
                <w:lang w:val="en-US"/>
              </w:rPr>
            </w:pPr>
            <w:r>
              <w:rPr>
                <w:lang w:val="en-GB"/>
              </w:rPr>
              <w:t>Wilo-Foundation</w:t>
            </w:r>
          </w:p>
          <w:p w14:paraId="640B9C39" w14:textId="5439EE10" w:rsidR="00345740" w:rsidRPr="00660451" w:rsidRDefault="00345740" w:rsidP="00B62BEE">
            <w:pPr>
              <w:jc w:val="left"/>
              <w:rPr>
                <w:lang w:val="en-US"/>
              </w:rPr>
            </w:pPr>
            <w:r>
              <w:rPr>
                <w:lang w:val="en-GB"/>
              </w:rPr>
              <w:t>Tel: +49 231 4102 7811</w:t>
            </w:r>
          </w:p>
          <w:p w14:paraId="48978A7C" w14:textId="77777777" w:rsidR="00345740" w:rsidRPr="00660451" w:rsidRDefault="00345740" w:rsidP="00B62BEE">
            <w:pPr>
              <w:jc w:val="left"/>
              <w:rPr>
                <w:lang w:val="en-US"/>
              </w:rPr>
            </w:pPr>
            <w:r>
              <w:rPr>
                <w:lang w:val="en-GB"/>
              </w:rPr>
              <w:t>M: +49 162 799 32 59</w:t>
            </w:r>
          </w:p>
          <w:p w14:paraId="2DB2035A" w14:textId="5FB99268" w:rsidR="00345740" w:rsidRPr="00660451" w:rsidRDefault="00345740" w:rsidP="00B62BEE">
            <w:pPr>
              <w:jc w:val="left"/>
              <w:rPr>
                <w:lang w:val="en-US"/>
              </w:rPr>
            </w:pPr>
            <w:hyperlink r:id="rId13" w:history="1">
              <w:r>
                <w:rPr>
                  <w:rStyle w:val="Hyperlink"/>
                  <w:lang w:val="en-GB"/>
                </w:rPr>
                <w:t>david.hoeltgen@wilo-foundation.de</w:t>
              </w:r>
            </w:hyperlink>
            <w:r>
              <w:rPr>
                <w:lang w:val="en-GB"/>
              </w:rPr>
              <w:t xml:space="preserve"> </w:t>
            </w:r>
          </w:p>
        </w:tc>
      </w:tr>
    </w:tbl>
    <w:p w14:paraId="62951EED" w14:textId="77777777" w:rsidR="005D0021" w:rsidRPr="00660451" w:rsidRDefault="005D0021" w:rsidP="005D0021">
      <w:pPr>
        <w:ind w:right="-144"/>
        <w:jc w:val="left"/>
        <w:rPr>
          <w:lang w:val="en-US"/>
        </w:rPr>
      </w:pPr>
    </w:p>
    <w:p w14:paraId="0DD0680E" w14:textId="022A003C" w:rsidR="00B22B54" w:rsidRPr="00660451" w:rsidRDefault="00B22B54" w:rsidP="00B22B54">
      <w:pPr>
        <w:jc w:val="left"/>
        <w:rPr>
          <w:rFonts w:asciiTheme="majorHAnsi" w:hAnsiTheme="majorHAnsi"/>
          <w:b/>
          <w:sz w:val="14"/>
          <w:szCs w:val="14"/>
          <w:lang w:val="en-US"/>
        </w:rPr>
      </w:pPr>
      <w:r>
        <w:rPr>
          <w:rFonts w:asciiTheme="majorHAnsi" w:hAnsiTheme="majorHAnsi"/>
          <w:b/>
          <w:bCs/>
          <w:sz w:val="14"/>
          <w:szCs w:val="14"/>
          <w:lang w:val="en-GB"/>
        </w:rPr>
        <w:lastRenderedPageBreak/>
        <w:t>About the Wilo Group:</w:t>
      </w:r>
    </w:p>
    <w:p w14:paraId="0F34A187" w14:textId="77777777" w:rsidR="00B22B54" w:rsidRPr="00660451"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7125739C" w14:textId="77777777" w:rsidR="005D0021" w:rsidRPr="00660451"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05FEBD8" w14:textId="72893124" w:rsidR="00237D6E" w:rsidRPr="00660451"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p w14:paraId="6DA973F1" w14:textId="77777777" w:rsidR="007704C8" w:rsidRPr="00660451" w:rsidRDefault="007704C8" w:rsidP="00B62BEE">
      <w:pPr>
        <w:autoSpaceDE w:val="0"/>
        <w:autoSpaceDN w:val="0"/>
        <w:adjustRightInd w:val="0"/>
        <w:jc w:val="left"/>
        <w:rPr>
          <w:rFonts w:asciiTheme="minorHAnsi" w:hAnsiTheme="minorHAnsi"/>
          <w:sz w:val="14"/>
          <w:szCs w:val="14"/>
          <w:lang w:val="en-US"/>
        </w:rPr>
      </w:pPr>
    </w:p>
    <w:p w14:paraId="26FAAEB2" w14:textId="17A37A68" w:rsidR="007704C8" w:rsidRPr="00660451" w:rsidRDefault="007704C8" w:rsidP="007704C8">
      <w:pPr>
        <w:jc w:val="left"/>
        <w:rPr>
          <w:rFonts w:asciiTheme="majorHAnsi" w:hAnsiTheme="majorHAnsi"/>
          <w:b/>
          <w:sz w:val="14"/>
          <w:szCs w:val="14"/>
          <w:lang w:val="en-US"/>
        </w:rPr>
      </w:pPr>
      <w:r>
        <w:rPr>
          <w:rFonts w:asciiTheme="majorHAnsi" w:hAnsiTheme="majorHAnsi"/>
          <w:b/>
          <w:bCs/>
          <w:sz w:val="14"/>
          <w:szCs w:val="14"/>
          <w:lang w:val="en-GB"/>
        </w:rPr>
        <w:t>About the Wilo-Foundation:</w:t>
      </w:r>
    </w:p>
    <w:p w14:paraId="6E39E3BC" w14:textId="77777777" w:rsidR="008F6F3A" w:rsidRPr="00660451" w:rsidRDefault="008F6F3A" w:rsidP="00F20BDA">
      <w:pPr>
        <w:jc w:val="left"/>
        <w:rPr>
          <w:sz w:val="14"/>
          <w:szCs w:val="14"/>
          <w:lang w:val="en-US"/>
        </w:rPr>
      </w:pPr>
      <w:r>
        <w:rPr>
          <w:sz w:val="14"/>
          <w:szCs w:val="14"/>
          <w:lang w:val="en-GB"/>
        </w:rPr>
        <w:t>As the majority owner of the Wilo Group, the Wilo-Foundation combines entrepreneurial continuity with social responsibility. The family foundation, set up in 2011 by Dr.-Ing. h.c. Jochen Opländer and his family, ensures the company’s independence while also creating global impulse both locally and globally for the common good. Forward-looking initiatives in science, education, culture, sports and social work are promoted – with a focus on the regions where the Wilo Group is active worldwide.</w:t>
      </w:r>
    </w:p>
    <w:p w14:paraId="51C2FF69" w14:textId="77777777" w:rsidR="007704C8" w:rsidRPr="00660451" w:rsidRDefault="007704C8" w:rsidP="007704C8">
      <w:pPr>
        <w:autoSpaceDE w:val="0"/>
        <w:autoSpaceDN w:val="0"/>
        <w:adjustRightInd w:val="0"/>
        <w:jc w:val="left"/>
        <w:rPr>
          <w:rFonts w:asciiTheme="minorHAnsi" w:eastAsiaTheme="minorHAnsi" w:hAnsiTheme="minorHAnsi" w:cs="WILOPlusFM"/>
          <w:color w:val="1A1A18"/>
          <w:sz w:val="14"/>
          <w:szCs w:val="14"/>
          <w:lang w:val="en-US"/>
        </w:rPr>
      </w:pPr>
    </w:p>
    <w:p w14:paraId="40CD432D" w14:textId="078228D0" w:rsidR="007704C8" w:rsidRPr="00660451" w:rsidRDefault="007704C8" w:rsidP="007704C8">
      <w:pPr>
        <w:autoSpaceDE w:val="0"/>
        <w:autoSpaceDN w:val="0"/>
        <w:adjustRightInd w:val="0"/>
        <w:jc w:val="left"/>
        <w:rPr>
          <w:rFonts w:asciiTheme="minorHAnsi" w:hAnsiTheme="minorHAnsi"/>
          <w:sz w:val="14"/>
          <w:szCs w:val="14"/>
          <w:lang w:val="en-US"/>
        </w:rPr>
      </w:pPr>
      <w:r>
        <w:rPr>
          <w:rFonts w:asciiTheme="minorHAnsi" w:eastAsiaTheme="minorHAnsi" w:hAnsiTheme="minorHAnsi" w:cs="WILOPlusFM"/>
          <w:color w:val="1A1A18"/>
          <w:sz w:val="14"/>
          <w:szCs w:val="14"/>
          <w:lang w:val="en-GB"/>
        </w:rPr>
        <w:t xml:space="preserve">For more information, go to </w:t>
      </w:r>
      <w:hyperlink r:id="rId15" w:history="1">
        <w:r>
          <w:rPr>
            <w:rStyle w:val="Hyperlink"/>
            <w:rFonts w:asciiTheme="minorHAnsi" w:eastAsiaTheme="minorHAnsi" w:hAnsiTheme="minorHAnsi" w:cs="WILOPlusFM"/>
            <w:sz w:val="14"/>
            <w:szCs w:val="14"/>
            <w:lang w:val="en-GB"/>
          </w:rPr>
          <w:t>www.wilo-foundation.de</w:t>
        </w:r>
      </w:hyperlink>
      <w:r>
        <w:rPr>
          <w:rFonts w:asciiTheme="minorHAnsi" w:eastAsiaTheme="minorHAnsi" w:hAnsiTheme="minorHAnsi" w:cs="WILOPlusFM"/>
          <w:color w:val="1A1A18"/>
          <w:sz w:val="14"/>
          <w:szCs w:val="14"/>
          <w:lang w:val="en-GB"/>
        </w:rPr>
        <w:t>.</w:t>
      </w:r>
    </w:p>
    <w:p w14:paraId="43E058DD" w14:textId="77777777" w:rsidR="007704C8" w:rsidRPr="00660451" w:rsidRDefault="007704C8" w:rsidP="00B62BEE">
      <w:pPr>
        <w:autoSpaceDE w:val="0"/>
        <w:autoSpaceDN w:val="0"/>
        <w:adjustRightInd w:val="0"/>
        <w:jc w:val="left"/>
        <w:rPr>
          <w:rFonts w:asciiTheme="minorHAnsi" w:hAnsiTheme="minorHAnsi"/>
          <w:sz w:val="14"/>
          <w:szCs w:val="14"/>
          <w:lang w:val="en-US"/>
        </w:rPr>
      </w:pPr>
    </w:p>
    <w:sectPr w:rsidR="007704C8" w:rsidRPr="00660451" w:rsidSect="003E20BA">
      <w:headerReference w:type="default" r:id="rId16"/>
      <w:footerReference w:type="default" r:id="rId17"/>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983D3" w14:textId="77777777" w:rsidR="00556D7C" w:rsidRDefault="00556D7C" w:rsidP="00A81BAD">
      <w:pPr>
        <w:spacing w:line="240" w:lineRule="auto"/>
      </w:pPr>
      <w:r>
        <w:separator/>
      </w:r>
    </w:p>
  </w:endnote>
  <w:endnote w:type="continuationSeparator" w:id="0">
    <w:p w14:paraId="3F00C20D" w14:textId="77777777" w:rsidR="00556D7C" w:rsidRDefault="00556D7C"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Fallback">
    <w:altName w:val="Cambria"/>
    <w:panose1 w:val="00000000000000000000"/>
    <w:charset w:val="00"/>
    <w:family w:val="roman"/>
    <w:notTrueType/>
    <w:pitch w:val="default"/>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03CB189" w14:textId="77777777" w:rsidTr="00015019">
      <w:trPr>
        <w:trHeight w:val="80"/>
      </w:trPr>
      <w:tc>
        <w:tcPr>
          <w:tcW w:w="2436" w:type="dxa"/>
        </w:tcPr>
        <w:p w14:paraId="3795D910" w14:textId="29746D13" w:rsidR="00801F56" w:rsidRPr="00660451" w:rsidRDefault="00B62BEE" w:rsidP="00B33D2D">
          <w:pPr>
            <w:tabs>
              <w:tab w:val="left" w:pos="142"/>
            </w:tabs>
            <w:spacing w:line="180" w:lineRule="atLeast"/>
            <w:rPr>
              <w:color w:val="505050" w:themeColor="accent2"/>
              <w:sz w:val="12"/>
              <w:lang w:val="en-US"/>
            </w:rPr>
          </w:pPr>
          <w:r>
            <w:rPr>
              <w:color w:val="505050" w:themeColor="accent2"/>
              <w:sz w:val="12"/>
              <w:lang w:val="en-GB"/>
            </w:rPr>
            <w:br/>
            <w:t>WILO SE | Wilo-Foundation</w:t>
          </w:r>
        </w:p>
        <w:p w14:paraId="0AB517CD" w14:textId="77777777" w:rsidR="00801F56" w:rsidRPr="00660451" w:rsidRDefault="00376656" w:rsidP="00B33D2D">
          <w:pPr>
            <w:tabs>
              <w:tab w:val="left" w:pos="142"/>
            </w:tabs>
            <w:spacing w:line="180" w:lineRule="atLeast"/>
            <w:rPr>
              <w:color w:val="505050" w:themeColor="accent2"/>
              <w:sz w:val="12"/>
              <w:lang w:val="en-US"/>
            </w:rPr>
          </w:pPr>
          <w:r>
            <w:rPr>
              <w:color w:val="505050" w:themeColor="accent2"/>
              <w:sz w:val="12"/>
              <w:lang w:val="en-GB"/>
            </w:rPr>
            <w:t>Wilopark 1</w:t>
          </w:r>
        </w:p>
        <w:p w14:paraId="605ED6E8"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en-GB"/>
            </w:rPr>
            <w:t>44263 Dortmund</w:t>
          </w:r>
        </w:p>
        <w:p w14:paraId="31676E6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en-GB"/>
            </w:rPr>
            <w:t>Germany</w:t>
          </w:r>
        </w:p>
      </w:tc>
      <w:tc>
        <w:tcPr>
          <w:tcW w:w="2478" w:type="dxa"/>
        </w:tcPr>
        <w:p w14:paraId="68034360" w14:textId="77777777" w:rsidR="00801F56" w:rsidRPr="00B33D2D" w:rsidRDefault="00801F56" w:rsidP="00B33D2D">
          <w:pPr>
            <w:tabs>
              <w:tab w:val="left" w:pos="142"/>
            </w:tabs>
            <w:spacing w:line="180" w:lineRule="atLeast"/>
            <w:rPr>
              <w:color w:val="505050" w:themeColor="accent2"/>
              <w:sz w:val="12"/>
            </w:rPr>
          </w:pPr>
        </w:p>
      </w:tc>
    </w:tr>
  </w:tbl>
  <w:p w14:paraId="1373B1AF"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ED2D7" w14:textId="77777777" w:rsidR="00556D7C" w:rsidRDefault="00556D7C" w:rsidP="00A81BAD">
      <w:pPr>
        <w:spacing w:line="240" w:lineRule="auto"/>
      </w:pPr>
      <w:r>
        <w:separator/>
      </w:r>
    </w:p>
  </w:footnote>
  <w:footnote w:type="continuationSeparator" w:id="0">
    <w:p w14:paraId="03190570" w14:textId="77777777" w:rsidR="00556D7C" w:rsidRDefault="00556D7C"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7BC21" w14:textId="77777777" w:rsidR="00801F56" w:rsidRDefault="00801F56" w:rsidP="00725BE1">
    <w:pPr>
      <w:pStyle w:val="Kopfzeile"/>
      <w:rPr>
        <w:b/>
        <w:color w:val="008A69"/>
        <w:sz w:val="32"/>
      </w:rPr>
    </w:pPr>
  </w:p>
  <w:p w14:paraId="062934D4" w14:textId="4F5B6DB1" w:rsidR="00801F56" w:rsidRDefault="00801F56" w:rsidP="00725BE1">
    <w:pPr>
      <w:pStyle w:val="Kopfzeile"/>
      <w:rPr>
        <w:b/>
        <w:color w:val="008A69"/>
        <w:sz w:val="32"/>
      </w:rPr>
    </w:pPr>
  </w:p>
  <w:p w14:paraId="75DC5FA3" w14:textId="77777777" w:rsidR="00801F56" w:rsidRDefault="00801F56" w:rsidP="00725BE1">
    <w:pPr>
      <w:pStyle w:val="Kopfzeile"/>
      <w:rPr>
        <w:b/>
        <w:color w:val="008A69"/>
        <w:sz w:val="32"/>
      </w:rPr>
    </w:pPr>
  </w:p>
  <w:p w14:paraId="1FB19137" w14:textId="018C0AFA" w:rsidR="00801F56" w:rsidRPr="00696569" w:rsidRDefault="00801F56" w:rsidP="00DA28B7">
    <w:pPr>
      <w:pStyle w:val="Kopfzeile"/>
      <w:rPr>
        <w:b/>
        <w:color w:val="009C82" w:themeColor="accent1"/>
        <w:sz w:val="32"/>
      </w:rPr>
    </w:pPr>
    <w:r>
      <w:rPr>
        <w:b/>
        <w:bCs/>
        <w:color w:val="009C82" w:themeColor="accent1"/>
        <w:sz w:val="32"/>
        <w:lang w:val="en-GB"/>
      </w:rPr>
      <w:t>Press release</w:t>
    </w:r>
    <w:r>
      <w:rPr>
        <w:noProof/>
        <w:lang w:val="en-GB"/>
      </w:rPr>
      <w:drawing>
        <wp:anchor distT="0" distB="0" distL="114300" distR="114300" simplePos="0" relativeHeight="251663360" behindDoc="1" locked="1" layoutInCell="1" allowOverlap="1" wp14:anchorId="59A65CF6" wp14:editId="345E1E1D">
          <wp:simplePos x="0" y="0"/>
          <wp:positionH relativeFrom="page">
            <wp:posOffset>0</wp:posOffset>
          </wp:positionH>
          <wp:positionV relativeFrom="page">
            <wp:posOffset>635</wp:posOffset>
          </wp:positionV>
          <wp:extent cx="7559675" cy="1078230"/>
          <wp:effectExtent l="0" t="0" r="0" b="762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78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556D7C"/>
    <w:rsid w:val="0000597F"/>
    <w:rsid w:val="000075FE"/>
    <w:rsid w:val="000123F4"/>
    <w:rsid w:val="00015019"/>
    <w:rsid w:val="00017C28"/>
    <w:rsid w:val="00020296"/>
    <w:rsid w:val="00024127"/>
    <w:rsid w:val="0003619A"/>
    <w:rsid w:val="00040C8C"/>
    <w:rsid w:val="00041B6C"/>
    <w:rsid w:val="00046472"/>
    <w:rsid w:val="000523A2"/>
    <w:rsid w:val="00064B36"/>
    <w:rsid w:val="000843F4"/>
    <w:rsid w:val="000A1577"/>
    <w:rsid w:val="000B742A"/>
    <w:rsid w:val="000B74E5"/>
    <w:rsid w:val="000C3E61"/>
    <w:rsid w:val="000D0A6A"/>
    <w:rsid w:val="000F0E62"/>
    <w:rsid w:val="000F2398"/>
    <w:rsid w:val="000F4857"/>
    <w:rsid w:val="00105645"/>
    <w:rsid w:val="0012259B"/>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37D6E"/>
    <w:rsid w:val="00240BD4"/>
    <w:rsid w:val="00246CC1"/>
    <w:rsid w:val="0025040C"/>
    <w:rsid w:val="00254E3D"/>
    <w:rsid w:val="00261CDB"/>
    <w:rsid w:val="00273069"/>
    <w:rsid w:val="002763F2"/>
    <w:rsid w:val="002A1E43"/>
    <w:rsid w:val="002A469D"/>
    <w:rsid w:val="002A6A12"/>
    <w:rsid w:val="002D2597"/>
    <w:rsid w:val="002D57F3"/>
    <w:rsid w:val="002D75CA"/>
    <w:rsid w:val="002E36DF"/>
    <w:rsid w:val="002E538F"/>
    <w:rsid w:val="002F21D9"/>
    <w:rsid w:val="002F561C"/>
    <w:rsid w:val="003000E6"/>
    <w:rsid w:val="003004EE"/>
    <w:rsid w:val="00307242"/>
    <w:rsid w:val="0031629E"/>
    <w:rsid w:val="003359E9"/>
    <w:rsid w:val="00340C7F"/>
    <w:rsid w:val="00345740"/>
    <w:rsid w:val="00345FE9"/>
    <w:rsid w:val="0036056E"/>
    <w:rsid w:val="00376656"/>
    <w:rsid w:val="003A63C1"/>
    <w:rsid w:val="003E20BA"/>
    <w:rsid w:val="00401E90"/>
    <w:rsid w:val="0041307D"/>
    <w:rsid w:val="00413C96"/>
    <w:rsid w:val="004167D8"/>
    <w:rsid w:val="00436168"/>
    <w:rsid w:val="004373F6"/>
    <w:rsid w:val="00441D95"/>
    <w:rsid w:val="0044462D"/>
    <w:rsid w:val="00462C02"/>
    <w:rsid w:val="00466FF9"/>
    <w:rsid w:val="00487D4D"/>
    <w:rsid w:val="00497FAB"/>
    <w:rsid w:val="004A2FD9"/>
    <w:rsid w:val="004B737F"/>
    <w:rsid w:val="004E7AF9"/>
    <w:rsid w:val="004F1F04"/>
    <w:rsid w:val="004F6D3B"/>
    <w:rsid w:val="004F7A3A"/>
    <w:rsid w:val="00501F2B"/>
    <w:rsid w:val="005241AA"/>
    <w:rsid w:val="00525BE7"/>
    <w:rsid w:val="005550E5"/>
    <w:rsid w:val="00556D7C"/>
    <w:rsid w:val="00567395"/>
    <w:rsid w:val="00580F5D"/>
    <w:rsid w:val="0058637F"/>
    <w:rsid w:val="0059780B"/>
    <w:rsid w:val="005B2D45"/>
    <w:rsid w:val="005B4A2B"/>
    <w:rsid w:val="005B6E01"/>
    <w:rsid w:val="005C2D26"/>
    <w:rsid w:val="005C6414"/>
    <w:rsid w:val="005C7485"/>
    <w:rsid w:val="005D0021"/>
    <w:rsid w:val="005E54F9"/>
    <w:rsid w:val="005F2C12"/>
    <w:rsid w:val="00616042"/>
    <w:rsid w:val="00616DFE"/>
    <w:rsid w:val="00617856"/>
    <w:rsid w:val="00660451"/>
    <w:rsid w:val="00683238"/>
    <w:rsid w:val="00683B24"/>
    <w:rsid w:val="006924A4"/>
    <w:rsid w:val="00695C92"/>
    <w:rsid w:val="00696569"/>
    <w:rsid w:val="006A501E"/>
    <w:rsid w:val="006A741C"/>
    <w:rsid w:val="006C5B20"/>
    <w:rsid w:val="006C7045"/>
    <w:rsid w:val="006C75AE"/>
    <w:rsid w:val="006E3402"/>
    <w:rsid w:val="006E48CA"/>
    <w:rsid w:val="006F33BA"/>
    <w:rsid w:val="00707B34"/>
    <w:rsid w:val="007139A8"/>
    <w:rsid w:val="00725BE1"/>
    <w:rsid w:val="00731296"/>
    <w:rsid w:val="007446A9"/>
    <w:rsid w:val="00744A02"/>
    <w:rsid w:val="00745C48"/>
    <w:rsid w:val="00751B81"/>
    <w:rsid w:val="00752441"/>
    <w:rsid w:val="00753B4A"/>
    <w:rsid w:val="00756659"/>
    <w:rsid w:val="00763CB8"/>
    <w:rsid w:val="007647B9"/>
    <w:rsid w:val="007704C8"/>
    <w:rsid w:val="00784716"/>
    <w:rsid w:val="00785B94"/>
    <w:rsid w:val="00791BC5"/>
    <w:rsid w:val="00793CCA"/>
    <w:rsid w:val="007C0C72"/>
    <w:rsid w:val="007C3CAA"/>
    <w:rsid w:val="007D1473"/>
    <w:rsid w:val="007F158A"/>
    <w:rsid w:val="00801C48"/>
    <w:rsid w:val="00801F56"/>
    <w:rsid w:val="00802B9F"/>
    <w:rsid w:val="00813F19"/>
    <w:rsid w:val="00822D4D"/>
    <w:rsid w:val="00830F5E"/>
    <w:rsid w:val="00831BD1"/>
    <w:rsid w:val="00837685"/>
    <w:rsid w:val="00846946"/>
    <w:rsid w:val="00847293"/>
    <w:rsid w:val="00847D4D"/>
    <w:rsid w:val="008603A3"/>
    <w:rsid w:val="00891E1E"/>
    <w:rsid w:val="00896250"/>
    <w:rsid w:val="00896378"/>
    <w:rsid w:val="008B50B1"/>
    <w:rsid w:val="008B60CF"/>
    <w:rsid w:val="008D33B2"/>
    <w:rsid w:val="008D3BC2"/>
    <w:rsid w:val="008E6F12"/>
    <w:rsid w:val="008F6A7C"/>
    <w:rsid w:val="008F6F3A"/>
    <w:rsid w:val="00900D28"/>
    <w:rsid w:val="00911A4A"/>
    <w:rsid w:val="00920D1D"/>
    <w:rsid w:val="009217A1"/>
    <w:rsid w:val="00927B40"/>
    <w:rsid w:val="0095318D"/>
    <w:rsid w:val="00954404"/>
    <w:rsid w:val="00955607"/>
    <w:rsid w:val="00967E79"/>
    <w:rsid w:val="009741C9"/>
    <w:rsid w:val="00981E83"/>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E53E5"/>
    <w:rsid w:val="00AF071F"/>
    <w:rsid w:val="00AF6A3C"/>
    <w:rsid w:val="00B06DB8"/>
    <w:rsid w:val="00B22B54"/>
    <w:rsid w:val="00B2592F"/>
    <w:rsid w:val="00B33D2D"/>
    <w:rsid w:val="00B366DE"/>
    <w:rsid w:val="00B37D0D"/>
    <w:rsid w:val="00B449F9"/>
    <w:rsid w:val="00B5762A"/>
    <w:rsid w:val="00B57A9B"/>
    <w:rsid w:val="00B62BEE"/>
    <w:rsid w:val="00BA0716"/>
    <w:rsid w:val="00BA5B9B"/>
    <w:rsid w:val="00BA7B72"/>
    <w:rsid w:val="00BB1C37"/>
    <w:rsid w:val="00BB3A73"/>
    <w:rsid w:val="00BC5441"/>
    <w:rsid w:val="00BD5C27"/>
    <w:rsid w:val="00BD61D5"/>
    <w:rsid w:val="00BD6D30"/>
    <w:rsid w:val="00BD72B7"/>
    <w:rsid w:val="00BE3D27"/>
    <w:rsid w:val="00BF427D"/>
    <w:rsid w:val="00C26249"/>
    <w:rsid w:val="00C543CD"/>
    <w:rsid w:val="00C57830"/>
    <w:rsid w:val="00C801C8"/>
    <w:rsid w:val="00CB6804"/>
    <w:rsid w:val="00CC1F6F"/>
    <w:rsid w:val="00CD0745"/>
    <w:rsid w:val="00CD30AF"/>
    <w:rsid w:val="00CD4F34"/>
    <w:rsid w:val="00CD7149"/>
    <w:rsid w:val="00D13CE0"/>
    <w:rsid w:val="00D153B8"/>
    <w:rsid w:val="00D22936"/>
    <w:rsid w:val="00D23D6A"/>
    <w:rsid w:val="00D33ADD"/>
    <w:rsid w:val="00D4318C"/>
    <w:rsid w:val="00D50795"/>
    <w:rsid w:val="00D65C00"/>
    <w:rsid w:val="00D769EF"/>
    <w:rsid w:val="00D83F8A"/>
    <w:rsid w:val="00D857EF"/>
    <w:rsid w:val="00DA0E5E"/>
    <w:rsid w:val="00DA28B7"/>
    <w:rsid w:val="00DB4780"/>
    <w:rsid w:val="00DC2B22"/>
    <w:rsid w:val="00DC750D"/>
    <w:rsid w:val="00DD27EB"/>
    <w:rsid w:val="00DD4A09"/>
    <w:rsid w:val="00DE758F"/>
    <w:rsid w:val="00E24028"/>
    <w:rsid w:val="00E25373"/>
    <w:rsid w:val="00E27E25"/>
    <w:rsid w:val="00E4760A"/>
    <w:rsid w:val="00E47785"/>
    <w:rsid w:val="00E514BA"/>
    <w:rsid w:val="00E5449A"/>
    <w:rsid w:val="00E56399"/>
    <w:rsid w:val="00E62604"/>
    <w:rsid w:val="00E62EB1"/>
    <w:rsid w:val="00E666A9"/>
    <w:rsid w:val="00E97B3E"/>
    <w:rsid w:val="00EA34AF"/>
    <w:rsid w:val="00EA737E"/>
    <w:rsid w:val="00EB2161"/>
    <w:rsid w:val="00ED3896"/>
    <w:rsid w:val="00EE597E"/>
    <w:rsid w:val="00EE6C47"/>
    <w:rsid w:val="00EE7755"/>
    <w:rsid w:val="00EF0354"/>
    <w:rsid w:val="00EF3584"/>
    <w:rsid w:val="00F025C1"/>
    <w:rsid w:val="00F1527A"/>
    <w:rsid w:val="00F16E60"/>
    <w:rsid w:val="00F20BDA"/>
    <w:rsid w:val="00F278AA"/>
    <w:rsid w:val="00F5229E"/>
    <w:rsid w:val="00F726A9"/>
    <w:rsid w:val="00F7537A"/>
    <w:rsid w:val="00F77DD2"/>
    <w:rsid w:val="00F962BE"/>
    <w:rsid w:val="00FA4656"/>
    <w:rsid w:val="00FA681D"/>
    <w:rsid w:val="00FD338B"/>
    <w:rsid w:val="00FD7CFF"/>
    <w:rsid w:val="00FE15C8"/>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305B4"/>
  <w15:docId w15:val="{E6B6B975-CECF-4E4B-AD3C-0C540F935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D13CE0"/>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vid.hoeltgen@wilo-foundation.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wilo-foundation.d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CB464A-CAC0-48E5-BE53-AE4F22E5EB40}">
  <ds:schemaRefs>
    <ds:schemaRef ds:uri="http://schemas.microsoft.com/sharepoint/v3/contenttype/forms"/>
  </ds:schemaRefs>
</ds:datastoreItem>
</file>

<file path=customXml/itemProps2.xml><?xml version="1.0" encoding="utf-8"?>
<ds:datastoreItem xmlns:ds="http://schemas.openxmlformats.org/officeDocument/2006/customXml" ds:itemID="{DC987CB7-9C4A-4774-BB52-D5917C7F9BE3}">
  <ds:schemaRefs>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4CA9BE6E-6013-4E6A-B2B9-D11F30421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886</Words>
  <Characters>4995</Characters>
  <Application>Microsoft Office Word</Application>
  <DocSecurity>0</DocSecurity>
  <Lines>108</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2026-01-28T09:35:00Z</cp:lastPrinted>
  <dcterms:created xsi:type="dcterms:W3CDTF">2026-01-27T15:23:00Z</dcterms:created>
  <dcterms:modified xsi:type="dcterms:W3CDTF">2026-01-28T12:08:00Z</dcterms:modified>
</cp:coreProperties>
</file>